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6"/>
          <w:szCs w:val="36"/>
        </w:rPr>
        <w:t>山西忻州神达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南岔煤业有限公司</w:t>
      </w:r>
    </w:p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pacing w:val="-20"/>
          <w:sz w:val="36"/>
          <w:szCs w:val="36"/>
          <w:lang w:val="en-US" w:eastAsia="zh-CN"/>
        </w:rPr>
        <w:t>招录洗煤厂岗位工、猴车司机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岗位人员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5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11EB2"/>
    <w:rsid w:val="08011EB2"/>
    <w:rsid w:val="726C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2020-11-24T07:30:00Z</dcterms:created>
  <dc:creator>淘金路</dc:creator>
  <cp:lastModifiedBy>神达党群工作部</cp:lastModifiedBy>
  <cp:lastPrinted>2020-11-25T09:47:35Z</cp:lastPrinted>
  <dcterms:modified xsi:type="dcterms:W3CDTF">2020-11-25T09:49:57Z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